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029CF" w14:textId="3FFBF7BB" w:rsidR="000D0A34" w:rsidRDefault="000D0A34" w:rsidP="0058274E">
      <w:pPr>
        <w:jc w:val="center"/>
        <w:rPr>
          <w:b/>
          <w:bCs/>
          <w:sz w:val="56"/>
          <w:szCs w:val="56"/>
          <w:u w:val="single"/>
        </w:rPr>
      </w:pPr>
      <w:r>
        <w:rPr>
          <w:b/>
          <w:bCs/>
          <w:sz w:val="56"/>
          <w:szCs w:val="56"/>
          <w:u w:val="single"/>
        </w:rPr>
        <w:t>Physical Education Lesson for the Week</w:t>
      </w:r>
      <w:r w:rsidR="002D5911">
        <w:rPr>
          <w:b/>
          <w:bCs/>
          <w:sz w:val="56"/>
          <w:szCs w:val="56"/>
          <w:u w:val="single"/>
        </w:rPr>
        <w:t xml:space="preserve"> </w:t>
      </w:r>
      <w:r w:rsidR="003C7D7B">
        <w:rPr>
          <w:b/>
          <w:bCs/>
          <w:sz w:val="56"/>
          <w:szCs w:val="56"/>
          <w:u w:val="single"/>
        </w:rPr>
        <w:t>of April 13</w:t>
      </w:r>
      <w:r w:rsidR="003C7D7B" w:rsidRPr="003C7D7B">
        <w:rPr>
          <w:b/>
          <w:bCs/>
          <w:sz w:val="56"/>
          <w:szCs w:val="56"/>
          <w:u w:val="single"/>
          <w:vertAlign w:val="superscript"/>
        </w:rPr>
        <w:t>th</w:t>
      </w:r>
      <w:bookmarkStart w:id="0" w:name="_GoBack"/>
      <w:bookmarkEnd w:id="0"/>
    </w:p>
    <w:p w14:paraId="5745D8D9" w14:textId="69698469" w:rsidR="000D0A34" w:rsidRPr="00EF3F0A" w:rsidRDefault="002D5911" w:rsidP="000D0A34">
      <w:pPr>
        <w:pStyle w:val="ListParagraph"/>
        <w:numPr>
          <w:ilvl w:val="0"/>
          <w:numId w:val="1"/>
        </w:numPr>
        <w:jc w:val="center"/>
        <w:rPr>
          <w:b/>
          <w:bCs/>
          <w:sz w:val="30"/>
          <w:szCs w:val="30"/>
          <w:u w:val="single"/>
        </w:rPr>
      </w:pPr>
      <w:r w:rsidRPr="00EF3F0A">
        <w:rPr>
          <w:b/>
          <w:bCs/>
          <w:sz w:val="30"/>
          <w:szCs w:val="30"/>
          <w:u w:val="single"/>
        </w:rPr>
        <w:t>Review</w:t>
      </w:r>
      <w:r w:rsidR="000D0A34" w:rsidRPr="00EF3F0A">
        <w:rPr>
          <w:b/>
          <w:bCs/>
          <w:sz w:val="30"/>
          <w:szCs w:val="30"/>
          <w:u w:val="single"/>
        </w:rPr>
        <w:t xml:space="preserve"> </w:t>
      </w:r>
      <w:r w:rsidR="000D0A34" w:rsidRPr="00EF3F0A">
        <w:rPr>
          <w:b/>
          <w:bCs/>
          <w:sz w:val="30"/>
          <w:szCs w:val="30"/>
        </w:rPr>
        <w:t>the Muscle of the Month for April using the Slides attached – Show the pictures, explain what it’s used for and Try to perform a</w:t>
      </w:r>
      <w:r w:rsidRPr="00EF3F0A">
        <w:rPr>
          <w:b/>
          <w:bCs/>
          <w:sz w:val="30"/>
          <w:szCs w:val="30"/>
        </w:rPr>
        <w:t>n exercise using your pushing muscles (ex: pushing a chair, washing a window or car, hugging someone, etc.)</w:t>
      </w:r>
    </w:p>
    <w:p w14:paraId="100998F9" w14:textId="77777777" w:rsidR="00EF3F0A" w:rsidRPr="00EF3F0A" w:rsidRDefault="00EF3F0A" w:rsidP="000D0A34">
      <w:pPr>
        <w:pStyle w:val="ListParagraph"/>
        <w:numPr>
          <w:ilvl w:val="0"/>
          <w:numId w:val="1"/>
        </w:numPr>
        <w:jc w:val="center"/>
        <w:rPr>
          <w:b/>
          <w:bCs/>
          <w:sz w:val="30"/>
          <w:szCs w:val="30"/>
          <w:u w:val="single"/>
        </w:rPr>
      </w:pPr>
    </w:p>
    <w:p w14:paraId="2610BE35" w14:textId="0A9276B8" w:rsidR="000D0A34" w:rsidRPr="00EF3F0A" w:rsidRDefault="000D0A34" w:rsidP="000D0A34">
      <w:pPr>
        <w:pStyle w:val="ListParagraph"/>
        <w:numPr>
          <w:ilvl w:val="0"/>
          <w:numId w:val="1"/>
        </w:numPr>
        <w:jc w:val="center"/>
        <w:rPr>
          <w:b/>
          <w:bCs/>
          <w:sz w:val="30"/>
          <w:szCs w:val="30"/>
          <w:u w:val="single"/>
        </w:rPr>
      </w:pPr>
      <w:r w:rsidRPr="00EF3F0A">
        <w:rPr>
          <w:b/>
          <w:bCs/>
          <w:sz w:val="30"/>
          <w:szCs w:val="30"/>
        </w:rPr>
        <w:t xml:space="preserve">Each Day During April </w:t>
      </w:r>
      <w:r w:rsidR="002D5911" w:rsidRPr="00EF3F0A">
        <w:rPr>
          <w:b/>
          <w:bCs/>
          <w:sz w:val="30"/>
          <w:szCs w:val="30"/>
        </w:rPr>
        <w:t xml:space="preserve">continue to </w:t>
      </w:r>
      <w:r w:rsidRPr="00EF3F0A">
        <w:rPr>
          <w:b/>
          <w:bCs/>
          <w:sz w:val="30"/>
          <w:szCs w:val="30"/>
        </w:rPr>
        <w:t>perform the activities on that specific day using your April activity calendar attached.</w:t>
      </w:r>
    </w:p>
    <w:p w14:paraId="2FE1182F" w14:textId="77777777" w:rsidR="00EF3F0A" w:rsidRPr="00EF3F0A" w:rsidRDefault="00EF3F0A" w:rsidP="000D0A34">
      <w:pPr>
        <w:pStyle w:val="ListParagraph"/>
        <w:numPr>
          <w:ilvl w:val="0"/>
          <w:numId w:val="1"/>
        </w:numPr>
        <w:jc w:val="center"/>
        <w:rPr>
          <w:b/>
          <w:bCs/>
          <w:sz w:val="30"/>
          <w:szCs w:val="30"/>
          <w:u w:val="single"/>
        </w:rPr>
      </w:pPr>
    </w:p>
    <w:p w14:paraId="281D5138" w14:textId="0E172FE3" w:rsidR="000D0A34" w:rsidRPr="00332C82" w:rsidRDefault="000D0A34" w:rsidP="00332C82">
      <w:pPr>
        <w:pStyle w:val="ListParagraph"/>
        <w:numPr>
          <w:ilvl w:val="0"/>
          <w:numId w:val="1"/>
        </w:numPr>
        <w:jc w:val="center"/>
        <w:rPr>
          <w:b/>
          <w:bCs/>
          <w:sz w:val="30"/>
          <w:szCs w:val="30"/>
          <w:u w:val="single"/>
        </w:rPr>
      </w:pPr>
      <w:r w:rsidRPr="00332C82">
        <w:rPr>
          <w:b/>
          <w:bCs/>
          <w:sz w:val="30"/>
          <w:szCs w:val="30"/>
        </w:rPr>
        <w:t xml:space="preserve">Click the link below for a short workout video </w:t>
      </w:r>
    </w:p>
    <w:p w14:paraId="66564873" w14:textId="3CD5A402" w:rsidR="002D5911" w:rsidRDefault="003C7D7B" w:rsidP="009E6430">
      <w:pPr>
        <w:jc w:val="center"/>
      </w:pPr>
      <w:hyperlink r:id="rId5" w:history="1">
        <w:r w:rsidR="002D5911" w:rsidRPr="0026348B">
          <w:rPr>
            <w:rStyle w:val="Hyperlink"/>
          </w:rPr>
          <w:t>https://www.youtube.com/watch?v=oc4QS2USKmk</w:t>
        </w:r>
      </w:hyperlink>
    </w:p>
    <w:p w14:paraId="57B5644B" w14:textId="1B8C193E" w:rsidR="00B476F7" w:rsidRDefault="00B476F7" w:rsidP="00B476F7">
      <w:pPr>
        <w:pStyle w:val="xmsonormal"/>
      </w:pPr>
      <w:r w:rsidRPr="00EF3F0A">
        <w:rPr>
          <w:b/>
          <w:bCs/>
          <w:sz w:val="40"/>
          <w:szCs w:val="40"/>
          <w:u w:val="single"/>
        </w:rPr>
        <w:t xml:space="preserve">***Reminder </w:t>
      </w:r>
      <w:r w:rsidR="00EF3F0A" w:rsidRPr="00EF3F0A">
        <w:rPr>
          <w:b/>
          <w:bCs/>
          <w:sz w:val="40"/>
          <w:szCs w:val="40"/>
          <w:u w:val="single"/>
        </w:rPr>
        <w:t>FREE MEAL PROGRAMS</w:t>
      </w:r>
      <w:r w:rsidRPr="00EF3F0A">
        <w:rPr>
          <w:b/>
          <w:bCs/>
          <w:sz w:val="40"/>
          <w:szCs w:val="40"/>
          <w:u w:val="single"/>
        </w:rPr>
        <w:t>-</w:t>
      </w:r>
      <w:r>
        <w:rPr>
          <w:b/>
          <w:bCs/>
          <w:sz w:val="40"/>
          <w:szCs w:val="40"/>
        </w:rPr>
        <w:t xml:space="preserve"> </w:t>
      </w:r>
      <w:proofErr w:type="spellStart"/>
      <w:r>
        <w:rPr>
          <w:rFonts w:ascii="Arial" w:hAnsi="Arial" w:cs="Arial"/>
          <w:sz w:val="22"/>
          <w:szCs w:val="22"/>
          <w:lang w:val="en"/>
        </w:rPr>
        <w:t>Kidz</w:t>
      </w:r>
      <w:proofErr w:type="spellEnd"/>
      <w:r>
        <w:rPr>
          <w:rFonts w:ascii="Arial" w:hAnsi="Arial" w:cs="Arial"/>
          <w:sz w:val="22"/>
          <w:szCs w:val="22"/>
          <w:lang w:val="en"/>
        </w:rPr>
        <w:t xml:space="preserve"> Meal </w:t>
      </w:r>
      <w:proofErr w:type="spellStart"/>
      <w:r>
        <w:rPr>
          <w:rFonts w:ascii="Arial" w:hAnsi="Arial" w:cs="Arial"/>
          <w:sz w:val="22"/>
          <w:szCs w:val="22"/>
          <w:lang w:val="en"/>
        </w:rPr>
        <w:t>Bagz</w:t>
      </w:r>
      <w:proofErr w:type="spellEnd"/>
      <w:r>
        <w:rPr>
          <w:rFonts w:ascii="Arial" w:hAnsi="Arial" w:cs="Arial"/>
          <w:sz w:val="22"/>
          <w:szCs w:val="22"/>
          <w:lang w:val="en"/>
        </w:rPr>
        <w:t xml:space="preserve"> is a program being offered by Sheetz to provide free meals to help children and families in need as a result of the COVID-19 pandemic. Meals will be available all day starting Thursday, April 2nd and will include a turkey sandwich, chips and a drink. </w:t>
      </w:r>
      <w:hyperlink r:id="rId6" w:tooltip="https://gcc01.safelinks.protection.outlook.com/?url=https%3A%2F%2Fwww.sheetz.com%2Fnews%2Fkidzmeals&amp;data=02%7C01%7Cdamilakovi%40pa.gov%7C172227348a8743b93c6d08d7d66f663f%7C418e284101284dd59b6c47fc5a9a1bde%7C0%7C0%7C637213646267228169&amp;sdata=VnTZdmr7KQ%2B9f" w:history="1">
        <w:r>
          <w:rPr>
            <w:rStyle w:val="Hyperlink"/>
            <w:rFonts w:ascii="Arial" w:hAnsi="Arial" w:cs="Arial"/>
            <w:sz w:val="22"/>
            <w:szCs w:val="22"/>
          </w:rPr>
          <w:t>https://www.sheetz.com/news/kidzmeals</w:t>
        </w:r>
      </w:hyperlink>
    </w:p>
    <w:p w14:paraId="667AF7B7" w14:textId="6D769A43" w:rsidR="00B476F7" w:rsidRDefault="00B476F7" w:rsidP="00B476F7">
      <w:pPr>
        <w:pStyle w:val="xmsonormal"/>
      </w:pPr>
    </w:p>
    <w:p w14:paraId="37734838" w14:textId="3D88DF10" w:rsidR="00B476F7" w:rsidRDefault="00B476F7" w:rsidP="00B476F7">
      <w:pPr>
        <w:autoSpaceDE w:val="0"/>
        <w:autoSpaceDN w:val="0"/>
      </w:pPr>
      <w:r>
        <w:t>The district will offer free grab-and-go breakfast and lunch each weekday</w:t>
      </w:r>
      <w:r w:rsidR="003957D0">
        <w:t xml:space="preserve">. </w:t>
      </w:r>
      <w:r>
        <w:t>The meals will be packaged together and available for pick-up from 11 a.m. to 1 p.m. at the Northern Area Boys and Girls Club, 100 Howard Street, in Millvale (the former Holy Spirit Parish School) and Emmanuel Lutheran Church, 66 Grant Avenue, in Etna.</w:t>
      </w:r>
    </w:p>
    <w:p w14:paraId="5129857C" w14:textId="250060C0" w:rsidR="000D0A34" w:rsidRPr="00EF3F0A" w:rsidRDefault="00B476F7" w:rsidP="00EF3F0A">
      <w:pPr>
        <w:autoSpaceDE w:val="0"/>
        <w:autoSpaceDN w:val="0"/>
      </w:pPr>
      <w:r>
        <w:t xml:space="preserve">The free breakfast and lunch service </w:t>
      </w:r>
      <w:proofErr w:type="gramStart"/>
      <w:r>
        <w:t>is</w:t>
      </w:r>
      <w:proofErr w:type="gramEnd"/>
      <w:r>
        <w:t xml:space="preserve"> available to any student age 18 and younger. To encourage social distancing and prevent the spread of illness, we ask that students and families not congregate at the site after receiving the meals. This service is not available on the weekends. If you have additional questions, please contact Sue Cooke at </w:t>
      </w:r>
      <w:hyperlink r:id="rId7" w:history="1">
        <w:r>
          <w:rPr>
            <w:rStyle w:val="Hyperlink"/>
          </w:rPr>
          <w:t>cooks@sasd.k12.pa.us</w:t>
        </w:r>
      </w:hyperlink>
      <w:r>
        <w:t>.</w:t>
      </w:r>
    </w:p>
    <w:p w14:paraId="3A650866" w14:textId="47E3D7E0" w:rsidR="000D0A34" w:rsidRPr="00EF3F0A" w:rsidRDefault="000D0A34" w:rsidP="000D0A34">
      <w:pPr>
        <w:rPr>
          <w:b/>
          <w:bCs/>
          <w:sz w:val="24"/>
          <w:szCs w:val="24"/>
        </w:rPr>
      </w:pPr>
      <w:r w:rsidRPr="00EF3F0A">
        <w:rPr>
          <w:b/>
          <w:bCs/>
          <w:sz w:val="24"/>
          <w:szCs w:val="24"/>
        </w:rPr>
        <w:t>Be Safe, Be Healthy, Stay Active!</w:t>
      </w:r>
    </w:p>
    <w:p w14:paraId="635CC6A3" w14:textId="0A4432E7" w:rsidR="000D0A34" w:rsidRPr="00EF3F0A" w:rsidRDefault="000D0A34" w:rsidP="000D0A34">
      <w:pPr>
        <w:rPr>
          <w:b/>
          <w:bCs/>
          <w:sz w:val="24"/>
          <w:szCs w:val="24"/>
        </w:rPr>
      </w:pPr>
      <w:proofErr w:type="spellStart"/>
      <w:r w:rsidRPr="00EF3F0A">
        <w:rPr>
          <w:b/>
          <w:bCs/>
          <w:sz w:val="24"/>
          <w:szCs w:val="24"/>
        </w:rPr>
        <w:t>Shaler</w:t>
      </w:r>
      <w:proofErr w:type="spellEnd"/>
      <w:r w:rsidRPr="00EF3F0A">
        <w:rPr>
          <w:b/>
          <w:bCs/>
          <w:sz w:val="24"/>
          <w:szCs w:val="24"/>
        </w:rPr>
        <w:t xml:space="preserve"> Area School District</w:t>
      </w:r>
    </w:p>
    <w:p w14:paraId="7D0BEDC5" w14:textId="083400FB" w:rsidR="000D0A34" w:rsidRPr="00EF3F0A" w:rsidRDefault="000D0A34" w:rsidP="00EF3F0A">
      <w:pPr>
        <w:rPr>
          <w:b/>
          <w:bCs/>
          <w:sz w:val="24"/>
          <w:szCs w:val="24"/>
        </w:rPr>
      </w:pPr>
      <w:r w:rsidRPr="00EF3F0A">
        <w:rPr>
          <w:b/>
          <w:bCs/>
          <w:sz w:val="24"/>
          <w:szCs w:val="24"/>
        </w:rPr>
        <w:t>Primary PE Department</w:t>
      </w:r>
    </w:p>
    <w:p w14:paraId="3E64528E" w14:textId="376BC79D" w:rsidR="000D0A34" w:rsidRPr="00EF3F0A" w:rsidRDefault="000D0A34" w:rsidP="00EF3F0A">
      <w:pPr>
        <w:rPr>
          <w:b/>
          <w:bCs/>
          <w:sz w:val="24"/>
          <w:szCs w:val="24"/>
        </w:rPr>
      </w:pPr>
      <w:r w:rsidRPr="00EF3F0A">
        <w:rPr>
          <w:b/>
          <w:bCs/>
          <w:sz w:val="24"/>
          <w:szCs w:val="24"/>
        </w:rPr>
        <w:t>Yours in Fitness and Health,</w:t>
      </w:r>
    </w:p>
    <w:p w14:paraId="6E5FA4A6" w14:textId="778A562C" w:rsidR="000D0A34" w:rsidRPr="00EF3F0A" w:rsidRDefault="000D0A34" w:rsidP="003C097E">
      <w:pPr>
        <w:rPr>
          <w:b/>
          <w:bCs/>
          <w:sz w:val="24"/>
          <w:szCs w:val="24"/>
          <w:u w:val="single"/>
        </w:rPr>
      </w:pPr>
      <w:r w:rsidRPr="00EF3F0A">
        <w:rPr>
          <w:b/>
          <w:bCs/>
          <w:sz w:val="24"/>
          <w:szCs w:val="24"/>
        </w:rPr>
        <w:t xml:space="preserve">Mr. </w:t>
      </w:r>
      <w:r w:rsidR="00F32FC8">
        <w:rPr>
          <w:b/>
          <w:bCs/>
          <w:sz w:val="24"/>
          <w:szCs w:val="24"/>
        </w:rPr>
        <w:t>Chmielewski</w:t>
      </w:r>
    </w:p>
    <w:p w14:paraId="438F3FC7" w14:textId="77777777" w:rsidR="00332C82" w:rsidRDefault="00332C82" w:rsidP="0058274E">
      <w:pPr>
        <w:jc w:val="center"/>
        <w:rPr>
          <w:b/>
          <w:bCs/>
          <w:sz w:val="56"/>
          <w:szCs w:val="56"/>
          <w:u w:val="single"/>
        </w:rPr>
      </w:pPr>
    </w:p>
    <w:p w14:paraId="6F7A2027" w14:textId="4B34CC52" w:rsidR="0058274E" w:rsidRPr="0058274E" w:rsidRDefault="0058274E" w:rsidP="0058274E">
      <w:pPr>
        <w:jc w:val="center"/>
        <w:rPr>
          <w:b/>
          <w:bCs/>
          <w:sz w:val="56"/>
          <w:szCs w:val="56"/>
          <w:u w:val="single"/>
        </w:rPr>
      </w:pPr>
      <w:r w:rsidRPr="0058274E">
        <w:rPr>
          <w:b/>
          <w:bCs/>
          <w:sz w:val="56"/>
          <w:szCs w:val="56"/>
          <w:u w:val="single"/>
        </w:rPr>
        <w:t>April - Muscle of the Month</w:t>
      </w:r>
    </w:p>
    <w:p w14:paraId="4DA364F7" w14:textId="77777777" w:rsidR="0058274E" w:rsidRDefault="0058274E"/>
    <w:p w14:paraId="1B5F78B6" w14:textId="15FDE443" w:rsidR="00422B94" w:rsidRDefault="0058274E">
      <w:r>
        <w:rPr>
          <w:noProof/>
        </w:rPr>
        <w:drawing>
          <wp:inline distT="0" distB="0" distL="0" distR="0" wp14:anchorId="01EB2CE0" wp14:editId="28D47182">
            <wp:extent cx="6377940" cy="63855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7940" cy="6385560"/>
                    </a:xfrm>
                    <a:prstGeom prst="rect">
                      <a:avLst/>
                    </a:prstGeom>
                  </pic:spPr>
                </pic:pic>
              </a:graphicData>
            </a:graphic>
          </wp:inline>
        </w:drawing>
      </w:r>
    </w:p>
    <w:p w14:paraId="482AAE83" w14:textId="2875BF11" w:rsidR="0058274E" w:rsidRDefault="0058274E"/>
    <w:p w14:paraId="482FC318" w14:textId="6B5C5A57" w:rsidR="0058274E" w:rsidRDefault="0058274E"/>
    <w:p w14:paraId="5102A7A7" w14:textId="6DE688CF" w:rsidR="0058274E" w:rsidRDefault="0058274E"/>
    <w:p w14:paraId="361BFD95" w14:textId="33E8EFD3" w:rsidR="0058274E" w:rsidRDefault="0058274E" w:rsidP="0058274E">
      <w:pPr>
        <w:jc w:val="center"/>
        <w:rPr>
          <w:b/>
          <w:bCs/>
          <w:sz w:val="56"/>
          <w:szCs w:val="56"/>
          <w:u w:val="single"/>
        </w:rPr>
      </w:pPr>
      <w:r w:rsidRPr="0058274E">
        <w:rPr>
          <w:b/>
          <w:bCs/>
          <w:sz w:val="56"/>
          <w:szCs w:val="56"/>
          <w:u w:val="single"/>
        </w:rPr>
        <w:t>Function of the Pectorals</w:t>
      </w:r>
    </w:p>
    <w:p w14:paraId="0A454AE5" w14:textId="39AB6F32" w:rsidR="0058274E" w:rsidRDefault="0058274E" w:rsidP="0058274E">
      <w:pPr>
        <w:jc w:val="center"/>
        <w:rPr>
          <w:b/>
          <w:bCs/>
          <w:sz w:val="56"/>
          <w:szCs w:val="56"/>
          <w:u w:val="single"/>
        </w:rPr>
      </w:pPr>
      <w:r>
        <w:rPr>
          <w:noProof/>
        </w:rPr>
        <w:lastRenderedPageBreak/>
        <w:drawing>
          <wp:inline distT="0" distB="0" distL="0" distR="0" wp14:anchorId="04ED1379" wp14:editId="5049C8DC">
            <wp:extent cx="6362700" cy="7528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2700" cy="7528560"/>
                    </a:xfrm>
                    <a:prstGeom prst="rect">
                      <a:avLst/>
                    </a:prstGeom>
                  </pic:spPr>
                </pic:pic>
              </a:graphicData>
            </a:graphic>
          </wp:inline>
        </w:drawing>
      </w:r>
    </w:p>
    <w:p w14:paraId="00D5B1C0" w14:textId="2745B930" w:rsidR="0058274E" w:rsidRDefault="0058274E" w:rsidP="0058274E">
      <w:pPr>
        <w:jc w:val="center"/>
        <w:rPr>
          <w:b/>
          <w:bCs/>
          <w:sz w:val="56"/>
          <w:szCs w:val="56"/>
          <w:u w:val="single"/>
        </w:rPr>
      </w:pPr>
      <w:r>
        <w:rPr>
          <w:b/>
          <w:bCs/>
          <w:sz w:val="56"/>
          <w:szCs w:val="56"/>
          <w:u w:val="single"/>
        </w:rPr>
        <w:t>How do we use these muscles in PE?</w:t>
      </w:r>
    </w:p>
    <w:p w14:paraId="38DE2FCB" w14:textId="39367B48" w:rsidR="0058274E" w:rsidRDefault="0058274E" w:rsidP="0058274E">
      <w:pPr>
        <w:jc w:val="center"/>
        <w:rPr>
          <w:b/>
          <w:bCs/>
          <w:sz w:val="56"/>
          <w:szCs w:val="56"/>
          <w:u w:val="single"/>
        </w:rPr>
      </w:pPr>
      <w:r>
        <w:rPr>
          <w:noProof/>
        </w:rPr>
        <w:lastRenderedPageBreak/>
        <w:drawing>
          <wp:inline distT="0" distB="0" distL="0" distR="0" wp14:anchorId="638FCBB7" wp14:editId="16579687">
            <wp:extent cx="5943600" cy="6812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812280"/>
                    </a:xfrm>
                    <a:prstGeom prst="rect">
                      <a:avLst/>
                    </a:prstGeom>
                  </pic:spPr>
                </pic:pic>
              </a:graphicData>
            </a:graphic>
          </wp:inline>
        </w:drawing>
      </w:r>
    </w:p>
    <w:p w14:paraId="04A5B17C" w14:textId="5DAEBB1E" w:rsidR="000D0A34" w:rsidRPr="003C097E" w:rsidRDefault="0058274E" w:rsidP="003C097E">
      <w:pPr>
        <w:rPr>
          <w:b/>
          <w:bCs/>
          <w:sz w:val="30"/>
          <w:szCs w:val="30"/>
          <w:u w:val="single"/>
        </w:rPr>
      </w:pPr>
      <w:r w:rsidRPr="003C097E">
        <w:rPr>
          <w:b/>
          <w:bCs/>
          <w:sz w:val="30"/>
          <w:szCs w:val="30"/>
          <w:u w:val="single"/>
        </w:rPr>
        <w:t>The Pectorals are used for muscular strength and muscular endurance in PE class</w:t>
      </w:r>
      <w:r w:rsidR="003C097E">
        <w:rPr>
          <w:b/>
          <w:bCs/>
          <w:sz w:val="30"/>
          <w:szCs w:val="30"/>
          <w:u w:val="single"/>
        </w:rPr>
        <w:t>.</w:t>
      </w:r>
    </w:p>
    <w:p w14:paraId="278040F6" w14:textId="72C4355F" w:rsidR="000D0A34" w:rsidRDefault="003C097E" w:rsidP="001556BE">
      <w:pPr>
        <w:jc w:val="center"/>
        <w:rPr>
          <w:b/>
          <w:bCs/>
          <w:sz w:val="56"/>
          <w:szCs w:val="56"/>
          <w:u w:val="single"/>
        </w:rPr>
      </w:pPr>
      <w:r>
        <w:rPr>
          <w:noProof/>
        </w:rPr>
        <w:lastRenderedPageBreak/>
        <w:drawing>
          <wp:inline distT="0" distB="0" distL="0" distR="0" wp14:anchorId="416EBFD6" wp14:editId="029CACF8">
            <wp:extent cx="6713220" cy="845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3220" cy="8458200"/>
                    </a:xfrm>
                    <a:prstGeom prst="rect">
                      <a:avLst/>
                    </a:prstGeom>
                    <a:noFill/>
                    <a:ln>
                      <a:noFill/>
                    </a:ln>
                  </pic:spPr>
                </pic:pic>
              </a:graphicData>
            </a:graphic>
          </wp:inline>
        </w:drawing>
      </w:r>
    </w:p>
    <w:p w14:paraId="6B713F72" w14:textId="273A42E7" w:rsidR="003957D0" w:rsidRPr="001556BE" w:rsidRDefault="003957D0" w:rsidP="00F32FC8">
      <w:pPr>
        <w:pStyle w:val="Heading1"/>
        <w:jc w:val="center"/>
        <w:rPr>
          <w:b/>
          <w:bCs/>
          <w:sz w:val="56"/>
          <w:szCs w:val="56"/>
          <w:u w:val="single"/>
        </w:rPr>
      </w:pPr>
      <w:r>
        <w:rPr>
          <w:b/>
          <w:bCs/>
          <w:sz w:val="36"/>
          <w:szCs w:val="36"/>
        </w:rPr>
        <w:lastRenderedPageBreak/>
        <w:t xml:space="preserve"> </w:t>
      </w:r>
    </w:p>
    <w:sectPr w:rsidR="003957D0" w:rsidRPr="001556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16EF0"/>
    <w:multiLevelType w:val="hybridMultilevel"/>
    <w:tmpl w:val="69A44AEA"/>
    <w:lvl w:ilvl="0" w:tplc="826A94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74E"/>
    <w:rsid w:val="000D0A34"/>
    <w:rsid w:val="001556BE"/>
    <w:rsid w:val="002D5911"/>
    <w:rsid w:val="00332C82"/>
    <w:rsid w:val="003957D0"/>
    <w:rsid w:val="003C097E"/>
    <w:rsid w:val="003C7D7B"/>
    <w:rsid w:val="00422B94"/>
    <w:rsid w:val="0058274E"/>
    <w:rsid w:val="009E6430"/>
    <w:rsid w:val="00B41E8C"/>
    <w:rsid w:val="00B476F7"/>
    <w:rsid w:val="00EF3F0A"/>
    <w:rsid w:val="00F3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591A4"/>
  <w15:chartTrackingRefBased/>
  <w15:docId w15:val="{B6B823DE-DD52-4498-AD61-F33AA2DF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E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A34"/>
    <w:pPr>
      <w:ind w:left="720"/>
      <w:contextualSpacing/>
    </w:pPr>
  </w:style>
  <w:style w:type="character" w:styleId="Hyperlink">
    <w:name w:val="Hyperlink"/>
    <w:basedOn w:val="DefaultParagraphFont"/>
    <w:uiPriority w:val="99"/>
    <w:unhideWhenUsed/>
    <w:rsid w:val="000D0A34"/>
    <w:rPr>
      <w:color w:val="0563C1"/>
      <w:u w:val="single"/>
    </w:rPr>
  </w:style>
  <w:style w:type="character" w:styleId="UnresolvedMention">
    <w:name w:val="Unresolved Mention"/>
    <w:basedOn w:val="DefaultParagraphFont"/>
    <w:uiPriority w:val="99"/>
    <w:semiHidden/>
    <w:unhideWhenUsed/>
    <w:rsid w:val="002D5911"/>
    <w:rPr>
      <w:color w:val="605E5C"/>
      <w:shd w:val="clear" w:color="auto" w:fill="E1DFDD"/>
    </w:rPr>
  </w:style>
  <w:style w:type="paragraph" w:customStyle="1" w:styleId="xmsonormal">
    <w:name w:val="x_msonormal"/>
    <w:basedOn w:val="Normal"/>
    <w:rsid w:val="00B476F7"/>
    <w:pPr>
      <w:spacing w:after="0" w:line="240" w:lineRule="auto"/>
    </w:pPr>
    <w:rPr>
      <w:rFonts w:ascii="Calibri" w:hAnsi="Calibri" w:cs="Calibri"/>
      <w:sz w:val="24"/>
      <w:szCs w:val="24"/>
    </w:rPr>
  </w:style>
  <w:style w:type="character" w:customStyle="1" w:styleId="Heading1Char">
    <w:name w:val="Heading 1 Char"/>
    <w:basedOn w:val="DefaultParagraphFont"/>
    <w:link w:val="Heading1"/>
    <w:uiPriority w:val="9"/>
    <w:rsid w:val="00B41E8C"/>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B41E8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1E8C"/>
    <w:rPr>
      <w:rFonts w:eastAsiaTheme="minorEastAsia"/>
      <w:color w:val="5A5A5A" w:themeColor="text1" w:themeTint="A5"/>
      <w:spacing w:val="15"/>
    </w:rPr>
  </w:style>
  <w:style w:type="table" w:styleId="TableGrid">
    <w:name w:val="Table Grid"/>
    <w:basedOn w:val="TableNormal"/>
    <w:uiPriority w:val="39"/>
    <w:rsid w:val="00B41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7679">
      <w:bodyDiv w:val="1"/>
      <w:marLeft w:val="0"/>
      <w:marRight w:val="0"/>
      <w:marTop w:val="0"/>
      <w:marBottom w:val="0"/>
      <w:divBdr>
        <w:top w:val="none" w:sz="0" w:space="0" w:color="auto"/>
        <w:left w:val="none" w:sz="0" w:space="0" w:color="auto"/>
        <w:bottom w:val="none" w:sz="0" w:space="0" w:color="auto"/>
        <w:right w:val="none" w:sz="0" w:space="0" w:color="auto"/>
      </w:divBdr>
    </w:div>
    <w:div w:id="881097020">
      <w:bodyDiv w:val="1"/>
      <w:marLeft w:val="0"/>
      <w:marRight w:val="0"/>
      <w:marTop w:val="0"/>
      <w:marBottom w:val="0"/>
      <w:divBdr>
        <w:top w:val="none" w:sz="0" w:space="0" w:color="auto"/>
        <w:left w:val="none" w:sz="0" w:space="0" w:color="auto"/>
        <w:bottom w:val="none" w:sz="0" w:space="0" w:color="auto"/>
        <w:right w:val="none" w:sz="0" w:space="0" w:color="auto"/>
      </w:divBdr>
    </w:div>
    <w:div w:id="1040201437">
      <w:bodyDiv w:val="1"/>
      <w:marLeft w:val="0"/>
      <w:marRight w:val="0"/>
      <w:marTop w:val="0"/>
      <w:marBottom w:val="0"/>
      <w:divBdr>
        <w:top w:val="none" w:sz="0" w:space="0" w:color="auto"/>
        <w:left w:val="none" w:sz="0" w:space="0" w:color="auto"/>
        <w:bottom w:val="none" w:sz="0" w:space="0" w:color="auto"/>
        <w:right w:val="none" w:sz="0" w:space="0" w:color="auto"/>
      </w:divBdr>
    </w:div>
    <w:div w:id="1047417714">
      <w:bodyDiv w:val="1"/>
      <w:marLeft w:val="0"/>
      <w:marRight w:val="0"/>
      <w:marTop w:val="0"/>
      <w:marBottom w:val="0"/>
      <w:divBdr>
        <w:top w:val="none" w:sz="0" w:space="0" w:color="auto"/>
        <w:left w:val="none" w:sz="0" w:space="0" w:color="auto"/>
        <w:bottom w:val="none" w:sz="0" w:space="0" w:color="auto"/>
        <w:right w:val="none" w:sz="0" w:space="0" w:color="auto"/>
      </w:divBdr>
    </w:div>
    <w:div w:id="1213149153">
      <w:bodyDiv w:val="1"/>
      <w:marLeft w:val="0"/>
      <w:marRight w:val="0"/>
      <w:marTop w:val="0"/>
      <w:marBottom w:val="0"/>
      <w:divBdr>
        <w:top w:val="none" w:sz="0" w:space="0" w:color="auto"/>
        <w:left w:val="none" w:sz="0" w:space="0" w:color="auto"/>
        <w:bottom w:val="none" w:sz="0" w:space="0" w:color="auto"/>
        <w:right w:val="none" w:sz="0" w:space="0" w:color="auto"/>
      </w:divBdr>
      <w:divsChild>
        <w:div w:id="2131968423">
          <w:marLeft w:val="0"/>
          <w:marRight w:val="0"/>
          <w:marTop w:val="0"/>
          <w:marBottom w:val="0"/>
          <w:divBdr>
            <w:top w:val="none" w:sz="0" w:space="0" w:color="auto"/>
            <w:left w:val="none" w:sz="0" w:space="0" w:color="auto"/>
            <w:bottom w:val="none" w:sz="0" w:space="0" w:color="auto"/>
            <w:right w:val="none" w:sz="0" w:space="0" w:color="auto"/>
          </w:divBdr>
          <w:divsChild>
            <w:div w:id="426268972">
              <w:marLeft w:val="0"/>
              <w:marRight w:val="0"/>
              <w:marTop w:val="0"/>
              <w:marBottom w:val="0"/>
              <w:divBdr>
                <w:top w:val="none" w:sz="0" w:space="0" w:color="auto"/>
                <w:left w:val="none" w:sz="0" w:space="0" w:color="auto"/>
                <w:bottom w:val="none" w:sz="0" w:space="0" w:color="auto"/>
                <w:right w:val="none" w:sz="0" w:space="0" w:color="auto"/>
              </w:divBdr>
              <w:divsChild>
                <w:div w:id="12803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oks@sasd.k12.pa.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cc01.safelinks.protection.outlook.com/?url=https%3A%2F%2Fwww.sheetz.com%2Fnews%2Fkidzmeals&amp;data=02%7C01%7Cdamilakovi%40pa.gov%7C172227348a8743b93c6d08d7d66f663f%7C418e284101284dd59b6c47fc5a9a1bde%7C0%7C0%7C637213646267228169&amp;sdata=VnTZdmr7KQ%2B9fNOc6BWRtTpD2xgqguWjz6IHyzJSPrs%3D&amp;reserved=0" TargetMode="External"/><Relationship Id="rId11" Type="http://schemas.openxmlformats.org/officeDocument/2006/relationships/image" Target="media/image4.png"/><Relationship Id="rId5" Type="http://schemas.openxmlformats.org/officeDocument/2006/relationships/hyperlink" Target="https://www.youtube.com/watch?v=oc4QS2USKmk"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 Peter</dc:creator>
  <cp:keywords/>
  <dc:description/>
  <cp:lastModifiedBy>Chmielewski, Mike</cp:lastModifiedBy>
  <cp:revision>4</cp:revision>
  <dcterms:created xsi:type="dcterms:W3CDTF">2020-04-03T14:53:00Z</dcterms:created>
  <dcterms:modified xsi:type="dcterms:W3CDTF">2020-04-03T15:14:00Z</dcterms:modified>
</cp:coreProperties>
</file>